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BCAF" w14:textId="53462978" w:rsidR="00F41A52" w:rsidRPr="00F41A52" w:rsidRDefault="00F41A52" w:rsidP="00F41A52">
      <w:pPr>
        <w:widowControl w:val="0"/>
        <w:pBdr>
          <w:bottom w:val="single" w:sz="4" w:space="1" w:color="auto"/>
        </w:pBdr>
        <w:spacing w:after="0"/>
        <w:jc w:val="both"/>
        <w:rPr>
          <w:rFonts w:ascii="Arial" w:eastAsia="Times New Roman" w:hAnsi="Arial"/>
          <w:i/>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126455">
        <w:rPr>
          <w:rFonts w:ascii="Arial" w:eastAsia="Times New Roman" w:hAnsi="Arial"/>
          <w:b/>
          <w:noProof/>
          <w:szCs w:val="24"/>
          <w:lang w:eastAsia="ja-JP"/>
        </w:rPr>
        <w:t>5</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3B2350">
        <w:rPr>
          <w:rFonts w:ascii="Arial" w:eastAsia="Times New Roman" w:hAnsi="Arial"/>
          <w:b/>
          <w:bCs/>
          <w:noProof/>
          <w:szCs w:val="24"/>
          <w:lang w:eastAsia="ja-JP"/>
        </w:rPr>
        <w:t>S4-</w:t>
      </w:r>
      <w:r w:rsidR="00126455" w:rsidRPr="00126455">
        <w:rPr>
          <w:rFonts w:ascii="Arial" w:eastAsia="Times New Roman" w:hAnsi="Arial"/>
          <w:b/>
          <w:bCs/>
          <w:noProof/>
          <w:szCs w:val="24"/>
          <w:lang w:eastAsia="ja-JP"/>
        </w:rPr>
        <w:t>260268</w:t>
      </w:r>
    </w:p>
    <w:p w14:paraId="43DE39A6" w14:textId="63B139A3" w:rsidR="00F41A52" w:rsidRPr="00F41A52" w:rsidRDefault="00126455" w:rsidP="00F41A52">
      <w:pPr>
        <w:widowControl w:val="0"/>
        <w:pBdr>
          <w:bottom w:val="single" w:sz="4" w:space="1" w:color="auto"/>
        </w:pBdr>
        <w:tabs>
          <w:tab w:val="right" w:pos="9639"/>
        </w:tabs>
        <w:spacing w:after="0"/>
        <w:jc w:val="both"/>
        <w:rPr>
          <w:rFonts w:ascii="Arial" w:eastAsia="Times New Roman" w:hAnsi="Arial"/>
          <w:noProof/>
          <w:szCs w:val="24"/>
          <w:lang w:eastAsia="ja-JP"/>
        </w:rPr>
      </w:pPr>
      <w:r w:rsidRPr="00126455">
        <w:rPr>
          <w:rFonts w:ascii="Arial" w:eastAsia="Times New Roman" w:hAnsi="Arial"/>
          <w:b/>
          <w:noProof/>
          <w:szCs w:val="24"/>
          <w:lang w:eastAsia="ja-JP"/>
        </w:rPr>
        <w:t>India, India, 9th Feb 2026 - 13th Feb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729B6B8"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126455">
        <w:rPr>
          <w:rFonts w:ascii="Arial" w:hAnsi="Arial"/>
          <w:b/>
        </w:rPr>
        <w:t>16.9</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048AC6A7"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xml:space="preserve">] </w:t>
      </w:r>
      <w:r w:rsidR="00F41A52">
        <w:rPr>
          <w:rFonts w:ascii="Arial" w:hAnsi="Arial" w:cs="Arial"/>
          <w:b/>
          <w:szCs w:val="24"/>
        </w:rPr>
        <w:t xml:space="preserve">Draft </w:t>
      </w:r>
      <w:r w:rsidRPr="00B55A75">
        <w:rPr>
          <w:rFonts w:ascii="Arial" w:hAnsi="Arial" w:cs="Arial"/>
          <w:b/>
          <w:szCs w:val="24"/>
        </w:rPr>
        <w:t>Work Plan</w:t>
      </w:r>
    </w:p>
    <w:p w14:paraId="5DA6A822" w14:textId="5375276E"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126455">
        <w:rPr>
          <w:rFonts w:ascii="Arial" w:hAnsi="Arial" w:cs="Arial"/>
          <w:b/>
          <w:szCs w:val="24"/>
        </w:rPr>
        <w:t>3</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B92B9A" w:rsidRDefault="00BA341D" w:rsidP="00BA341D">
            <w:pPr>
              <w:pStyle w:val="Heading"/>
              <w:tabs>
                <w:tab w:val="left" w:pos="7200"/>
              </w:tabs>
              <w:spacing w:before="60" w:after="60"/>
              <w:ind w:left="0" w:firstLine="0"/>
              <w:rPr>
                <w:bCs/>
                <w:color w:val="000000" w:themeColor="text1"/>
                <w:sz w:val="20"/>
              </w:rPr>
            </w:pPr>
            <w:r w:rsidRPr="00B92B9A">
              <w:rPr>
                <w:bCs/>
                <w:color w:val="000000" w:themeColor="text1"/>
                <w:sz w:val="20"/>
                <w:lang w:val="en-US"/>
              </w:rPr>
              <w:t>SA4#135 (9</w:t>
            </w:r>
            <w:r w:rsidRPr="00B92B9A">
              <w:rPr>
                <w:bCs/>
                <w:color w:val="000000" w:themeColor="text1"/>
                <w:sz w:val="20"/>
                <w:vertAlign w:val="superscript"/>
                <w:lang w:val="en-US"/>
              </w:rPr>
              <w:t>th</w:t>
            </w:r>
            <w:r w:rsidRPr="00B92B9A">
              <w:rPr>
                <w:bCs/>
                <w:color w:val="000000" w:themeColor="text1"/>
                <w:sz w:val="20"/>
                <w:lang w:val="en-US"/>
              </w:rPr>
              <w:t>-13</w:t>
            </w:r>
            <w:r w:rsidRPr="00B92B9A">
              <w:rPr>
                <w:bCs/>
                <w:color w:val="000000" w:themeColor="text1"/>
                <w:sz w:val="20"/>
                <w:vertAlign w:val="superscript"/>
                <w:lang w:val="en-US"/>
              </w:rPr>
              <w:t>th</w:t>
            </w:r>
            <w:r w:rsidRPr="00B92B9A">
              <w:rPr>
                <w:bCs/>
                <w:color w:val="000000" w:themeColor="text1"/>
                <w:sz w:val="20"/>
                <w:lang w:val="en-US"/>
              </w:rPr>
              <w:t xml:space="preserve"> Feb</w:t>
            </w:r>
            <w:r w:rsidRPr="00B92B9A">
              <w:rPr>
                <w:rFonts w:hint="eastAsia"/>
                <w:bCs/>
                <w:color w:val="000000" w:themeColor="text1"/>
                <w:sz w:val="20"/>
                <w:lang w:val="en-US"/>
              </w:rPr>
              <w:t xml:space="preserve"> 2026</w:t>
            </w:r>
            <w:r w:rsidRPr="00B92B9A">
              <w:rPr>
                <w:bCs/>
                <w:color w:val="000000" w:themeColor="text1"/>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B228FD" w:rsidRDefault="001335B0" w:rsidP="00B228FD">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Gather</w:t>
            </w:r>
            <w:r w:rsidR="00B228FD">
              <w:rPr>
                <w:b w:val="0"/>
                <w:bCs/>
                <w:color w:val="000000" w:themeColor="text1"/>
              </w:rPr>
              <w:t xml:space="preserve"> c</w:t>
            </w:r>
            <w:r w:rsidR="00B228FD" w:rsidRPr="00B228FD">
              <w:rPr>
                <w:b w:val="0"/>
                <w:bCs/>
                <w:color w:val="000000" w:themeColor="text1"/>
              </w:rPr>
              <w:t>urrently deployed use cases</w:t>
            </w:r>
            <w:r w:rsidR="00B228FD">
              <w:rPr>
                <w:b w:val="0"/>
                <w:bCs/>
                <w:color w:val="000000" w:themeColor="text1"/>
              </w:rPr>
              <w:t xml:space="preserve"> for images.</w:t>
            </w:r>
          </w:p>
          <w:p w14:paraId="25C84046" w14:textId="5A5ABE9B" w:rsidR="00B94168" w:rsidRPr="00B228FD" w:rsidRDefault="001335B0"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Gather</w:t>
            </w:r>
            <w:r w:rsidR="00B228FD">
              <w:rPr>
                <w:b w:val="0"/>
                <w:bCs/>
                <w:color w:val="000000" w:themeColor="text1"/>
              </w:rPr>
              <w:t xml:space="preserve"> </w:t>
            </w:r>
            <w:r w:rsidR="00B228FD" w:rsidRPr="00B228FD">
              <w:rPr>
                <w:rFonts w:cs="Arial"/>
                <w:b w:val="0"/>
                <w:bCs/>
                <w:color w:val="000000" w:themeColor="text1"/>
                <w:szCs w:val="22"/>
              </w:rPr>
              <w:t>deployed imaging formats for each</w:t>
            </w:r>
            <w:r w:rsidR="00B228FD">
              <w:rPr>
                <w:rFonts w:cs="Arial"/>
                <w:b w:val="0"/>
                <w:bCs/>
                <w:color w:val="000000" w:themeColor="text1"/>
                <w:szCs w:val="22"/>
              </w:rPr>
              <w:t xml:space="preserve"> </w:t>
            </w:r>
            <w:r w:rsidR="00B228FD" w:rsidRPr="00B228FD">
              <w:rPr>
                <w:rFonts w:cs="Arial"/>
                <w:b w:val="0"/>
                <w:bCs/>
                <w:color w:val="000000" w:themeColor="text1"/>
                <w:szCs w:val="22"/>
              </w:rPr>
              <w:t>use case</w:t>
            </w:r>
            <w:r w:rsidR="00B228FD">
              <w:rPr>
                <w:rFonts w:cs="Arial"/>
                <w:b w:val="0"/>
                <w:bCs/>
                <w:color w:val="000000" w:themeColor="text1"/>
                <w:szCs w:val="22"/>
              </w:rPr>
              <w:t>.</w:t>
            </w:r>
          </w:p>
          <w:p w14:paraId="6D6F9E53" w14:textId="77777777" w:rsidR="00B228FD" w:rsidRPr="00B228FD"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6B9BB5FF" w14:textId="51E48053" w:rsidR="00B228FD" w:rsidRPr="007073C0" w:rsidRDefault="00B228FD" w:rsidP="007073C0">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2B9A" w:rsidRDefault="00FA1043" w:rsidP="006079C2">
            <w:pPr>
              <w:pStyle w:val="Heading"/>
              <w:tabs>
                <w:tab w:val="left" w:pos="7200"/>
              </w:tabs>
              <w:spacing w:before="60" w:after="60"/>
              <w:ind w:left="0" w:firstLine="0"/>
              <w:rPr>
                <w:bCs/>
                <w:color w:val="000000" w:themeColor="text1"/>
                <w:sz w:val="20"/>
              </w:rPr>
            </w:pPr>
            <w:r w:rsidRPr="00B92B9A">
              <w:rPr>
                <w:bCs/>
                <w:color w:val="000000" w:themeColor="text1"/>
                <w:sz w:val="20"/>
              </w:rPr>
              <w:t>SA4#135-bis-e</w:t>
            </w:r>
            <w:r w:rsidR="006079C2" w:rsidRPr="00B92B9A">
              <w:rPr>
                <w:bCs/>
                <w:color w:val="000000" w:themeColor="text1"/>
                <w:sz w:val="20"/>
              </w:rPr>
              <w:t xml:space="preserve"> (13</w:t>
            </w:r>
            <w:r w:rsidR="006079C2" w:rsidRPr="00B92B9A">
              <w:rPr>
                <w:bCs/>
                <w:color w:val="000000" w:themeColor="text1"/>
                <w:sz w:val="20"/>
                <w:vertAlign w:val="superscript"/>
              </w:rPr>
              <w:t>th</w:t>
            </w:r>
            <w:r w:rsidR="006079C2" w:rsidRPr="00B92B9A">
              <w:rPr>
                <w:bCs/>
                <w:color w:val="000000" w:themeColor="text1"/>
                <w:sz w:val="20"/>
              </w:rPr>
              <w:t xml:space="preserve"> – 17</w:t>
            </w:r>
            <w:r w:rsidR="006079C2" w:rsidRPr="00B92B9A">
              <w:rPr>
                <w:bCs/>
                <w:color w:val="000000" w:themeColor="text1"/>
                <w:sz w:val="20"/>
                <w:vertAlign w:val="superscript"/>
              </w:rPr>
              <w:t>th</w:t>
            </w:r>
            <w:r w:rsidR="006079C2" w:rsidRPr="00B92B9A">
              <w:rPr>
                <w:bCs/>
                <w:color w:val="000000" w:themeColor="text1"/>
                <w:sz w:val="20"/>
              </w:rPr>
              <w:t xml:space="preserve"> April </w:t>
            </w:r>
            <w:r w:rsidRPr="00B92B9A">
              <w:rPr>
                <w:rFonts w:hint="eastAsia"/>
                <w:bCs/>
                <w:color w:val="000000" w:themeColor="text1"/>
                <w:sz w:val="20"/>
              </w:rPr>
              <w:t>2026</w:t>
            </w:r>
            <w:r w:rsidR="006079C2" w:rsidRPr="00B92B9A">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228FD" w:rsidRDefault="00C744C9" w:rsidP="00D22678">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w:t>
            </w:r>
            <w:r w:rsidR="00D22678">
              <w:rPr>
                <w:rFonts w:cs="Arial"/>
                <w:b w:val="0"/>
                <w:bCs/>
                <w:color w:val="000000" w:themeColor="text1"/>
                <w:szCs w:val="22"/>
              </w:rPr>
              <w:t xml:space="preserve"> gathe</w:t>
            </w:r>
            <w:r w:rsidR="007073C0">
              <w:rPr>
                <w:rFonts w:cs="Arial"/>
                <w:b w:val="0"/>
                <w:bCs/>
                <w:color w:val="000000" w:themeColor="text1"/>
                <w:szCs w:val="22"/>
              </w:rPr>
              <w:t>ring</w:t>
            </w:r>
            <w:r w:rsidR="00D22678">
              <w:rPr>
                <w:b w:val="0"/>
                <w:bCs/>
                <w:color w:val="000000" w:themeColor="text1"/>
              </w:rPr>
              <w:t xml:space="preserve"> c</w:t>
            </w:r>
            <w:r w:rsidR="00D22678" w:rsidRPr="00B228FD">
              <w:rPr>
                <w:b w:val="0"/>
                <w:bCs/>
                <w:color w:val="000000" w:themeColor="text1"/>
              </w:rPr>
              <w:t>urrently deployed use cases</w:t>
            </w:r>
            <w:r w:rsidR="00D22678">
              <w:rPr>
                <w:b w:val="0"/>
                <w:bCs/>
                <w:color w:val="000000" w:themeColor="text1"/>
              </w:rPr>
              <w:t xml:space="preserve"> for images.</w:t>
            </w:r>
          </w:p>
          <w:p w14:paraId="18B1E7F4" w14:textId="7D0667D1" w:rsidR="00D22678" w:rsidRPr="00B228FD" w:rsidRDefault="007073C0"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00D22678" w:rsidRPr="00B228FD">
              <w:rPr>
                <w:rFonts w:cs="Arial"/>
                <w:b w:val="0"/>
                <w:bCs/>
                <w:color w:val="000000" w:themeColor="text1"/>
                <w:szCs w:val="22"/>
              </w:rPr>
              <w:t>deployed imaging formats for each</w:t>
            </w:r>
            <w:r w:rsidR="00D22678">
              <w:rPr>
                <w:rFonts w:cs="Arial"/>
                <w:b w:val="0"/>
                <w:bCs/>
                <w:color w:val="000000" w:themeColor="text1"/>
                <w:szCs w:val="22"/>
              </w:rPr>
              <w:t xml:space="preserve"> </w:t>
            </w:r>
            <w:r w:rsidR="00D22678" w:rsidRPr="00B228FD">
              <w:rPr>
                <w:rFonts w:cs="Arial"/>
                <w:b w:val="0"/>
                <w:bCs/>
                <w:color w:val="000000" w:themeColor="text1"/>
                <w:szCs w:val="22"/>
              </w:rPr>
              <w:t>use case</w:t>
            </w:r>
            <w:r w:rsidR="00D22678">
              <w:rPr>
                <w:rFonts w:cs="Arial"/>
                <w:b w:val="0"/>
                <w:bCs/>
                <w:color w:val="000000" w:themeColor="text1"/>
                <w:szCs w:val="22"/>
              </w:rPr>
              <w:t>.</w:t>
            </w:r>
          </w:p>
          <w:p w14:paraId="7C1C3D34"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6264E242"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1B6627F5" w14:textId="5348ED3F" w:rsidR="00B228FD" w:rsidRPr="00B92B9A" w:rsidRDefault="00D22678" w:rsidP="00D2267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Start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 xml:space="preserve">SA#112 (9th - 12th </w:t>
            </w:r>
            <w:proofErr w:type="gramStart"/>
            <w:r w:rsidRPr="00101779">
              <w:rPr>
                <w:bCs/>
                <w:color w:val="000000" w:themeColor="text1"/>
                <w:sz w:val="20"/>
              </w:rPr>
              <w:t>June,</w:t>
            </w:r>
            <w:proofErr w:type="gramEnd"/>
            <w:r w:rsidRPr="00101779">
              <w:rPr>
                <w:bCs/>
                <w:color w:val="000000" w:themeColor="text1"/>
                <w:sz w:val="20"/>
              </w:rPr>
              <w:t xml:space="preserv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D653EF" w:rsidRPr="00D50282" w14:paraId="1CAC078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610016B8" w14:textId="7CAD66D5" w:rsidR="00D653EF" w:rsidRPr="00101779" w:rsidRDefault="002204D1" w:rsidP="00101779">
            <w:pPr>
              <w:pStyle w:val="Heading"/>
              <w:tabs>
                <w:tab w:val="left" w:pos="7200"/>
              </w:tabs>
              <w:spacing w:before="60" w:after="60"/>
              <w:ind w:left="0" w:firstLine="0"/>
              <w:rPr>
                <w:bCs/>
                <w:color w:val="000000" w:themeColor="text1"/>
                <w:sz w:val="20"/>
              </w:rPr>
            </w:pPr>
            <w:r w:rsidRPr="002204D1">
              <w:rPr>
                <w:bCs/>
                <w:color w:val="000000" w:themeColor="text1"/>
                <w:sz w:val="20"/>
              </w:rPr>
              <w:t>SA4#136</w:t>
            </w:r>
            <w:r w:rsidR="00D07761">
              <w:rPr>
                <w:bCs/>
                <w:color w:val="000000" w:themeColor="text1"/>
                <w:sz w:val="20"/>
              </w:rPr>
              <w:t xml:space="preserve"> (11</w:t>
            </w:r>
            <w:r w:rsidR="00D07761" w:rsidRPr="00D07761">
              <w:rPr>
                <w:bCs/>
                <w:color w:val="000000" w:themeColor="text1"/>
                <w:sz w:val="20"/>
                <w:vertAlign w:val="superscript"/>
              </w:rPr>
              <w:t>th</w:t>
            </w:r>
            <w:r w:rsidR="00D07761">
              <w:rPr>
                <w:bCs/>
                <w:color w:val="000000" w:themeColor="text1"/>
                <w:sz w:val="20"/>
              </w:rPr>
              <w:t xml:space="preserve"> – 15</w:t>
            </w:r>
            <w:r w:rsidR="00D07761" w:rsidRPr="00D07761">
              <w:rPr>
                <w:bCs/>
                <w:color w:val="000000" w:themeColor="text1"/>
                <w:sz w:val="20"/>
                <w:vertAlign w:val="superscript"/>
              </w:rPr>
              <w:t>th</w:t>
            </w:r>
            <w:r w:rsidR="00D07761">
              <w:rPr>
                <w:bCs/>
                <w:color w:val="000000" w:themeColor="text1"/>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444889DC"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2DDDA287"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2AB0D436"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5B746DFA" w14:textId="36092B63" w:rsidR="00D653EF" w:rsidRDefault="00627022"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 xml:space="preserve">Continue </w:t>
            </w:r>
            <w:r w:rsidR="00C744C9">
              <w:rPr>
                <w:rFonts w:cs="Arial"/>
                <w:b w:val="0"/>
                <w:bCs/>
                <w:color w:val="000000" w:themeColor="text1"/>
                <w:szCs w:val="22"/>
              </w:rPr>
              <w:t>identifying guidance for normative work</w:t>
            </w:r>
          </w:p>
        </w:tc>
      </w:tr>
      <w:tr w:rsidR="00F40D97"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F40D97" w:rsidRPr="002204D1" w:rsidRDefault="00F40D97" w:rsidP="00F40D97">
            <w:pPr>
              <w:pStyle w:val="Heading"/>
              <w:tabs>
                <w:tab w:val="left" w:pos="7200"/>
              </w:tabs>
              <w:spacing w:before="60" w:after="60"/>
              <w:ind w:left="0" w:firstLine="0"/>
              <w:rPr>
                <w:bCs/>
                <w:color w:val="000000" w:themeColor="text1"/>
                <w:sz w:val="20"/>
              </w:rPr>
            </w:pPr>
            <w:r w:rsidRPr="002204D1">
              <w:rPr>
                <w:bCs/>
                <w:color w:val="000000" w:themeColor="text1"/>
                <w:sz w:val="20"/>
              </w:rPr>
              <w:t>SA4#13</w:t>
            </w:r>
            <w:r w:rsidR="00277648">
              <w:rPr>
                <w:bCs/>
                <w:color w:val="000000" w:themeColor="text1"/>
                <w:sz w:val="20"/>
              </w:rPr>
              <w:t>7-e</w:t>
            </w:r>
            <w:r>
              <w:rPr>
                <w:bCs/>
                <w:color w:val="000000" w:themeColor="text1"/>
                <w:sz w:val="20"/>
              </w:rPr>
              <w:t xml:space="preserve"> (</w:t>
            </w:r>
            <w:r w:rsidR="00277648">
              <w:rPr>
                <w:bCs/>
                <w:color w:val="000000" w:themeColor="text1"/>
                <w:sz w:val="20"/>
              </w:rPr>
              <w:t>24</w:t>
            </w:r>
            <w:r w:rsidRPr="00D07761">
              <w:rPr>
                <w:bCs/>
                <w:color w:val="000000" w:themeColor="text1"/>
                <w:sz w:val="20"/>
                <w:vertAlign w:val="superscript"/>
              </w:rPr>
              <w:t>th</w:t>
            </w:r>
            <w:r>
              <w:rPr>
                <w:bCs/>
                <w:color w:val="000000" w:themeColor="text1"/>
                <w:sz w:val="20"/>
              </w:rPr>
              <w:t xml:space="preserve"> – </w:t>
            </w:r>
            <w:r w:rsidR="00277648">
              <w:rPr>
                <w:bCs/>
                <w:color w:val="000000" w:themeColor="text1"/>
                <w:sz w:val="20"/>
              </w:rPr>
              <w:t>28</w:t>
            </w:r>
            <w:r w:rsidRPr="00D07761">
              <w:rPr>
                <w:bCs/>
                <w:color w:val="000000" w:themeColor="text1"/>
                <w:sz w:val="20"/>
                <w:vertAlign w:val="superscript"/>
              </w:rPr>
              <w:t>th</w:t>
            </w:r>
            <w:r>
              <w:rPr>
                <w:bCs/>
                <w:color w:val="000000" w:themeColor="text1"/>
                <w:sz w:val="20"/>
              </w:rPr>
              <w:t xml:space="preserve"> </w:t>
            </w:r>
            <w:r w:rsidR="00277648">
              <w:rPr>
                <w:bCs/>
                <w:color w:val="000000" w:themeColor="text1"/>
                <w:sz w:val="20"/>
              </w:rPr>
              <w:t>August</w:t>
            </w:r>
            <w:r>
              <w:rPr>
                <w:bCs/>
                <w:color w:val="000000" w:themeColor="text1"/>
                <w:sz w:val="20"/>
              </w:rPr>
              <w:t xml:space="preserve"> 2026, </w:t>
            </w:r>
            <w:r w:rsidR="00277648">
              <w:rPr>
                <w:bCs/>
                <w:color w:val="000000" w:themeColor="text1"/>
                <w:sz w:val="20"/>
              </w:rPr>
              <w:t>Online</w:t>
            </w:r>
            <w:r>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F40D97" w:rsidRPr="00B228FD" w:rsidRDefault="00F40D97" w:rsidP="00F40D97">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65A2EACA" w14:textId="1CF25A13" w:rsidR="00F40D97" w:rsidRDefault="00F40D97" w:rsidP="00F40D97">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393F94"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393F94" w:rsidRPr="00B92B9A" w:rsidRDefault="00393F94" w:rsidP="001678D7">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sidR="000F3254">
              <w:rPr>
                <w:bCs/>
                <w:color w:val="000000" w:themeColor="text1"/>
                <w:sz w:val="20"/>
              </w:rPr>
              <w:t>3</w:t>
            </w:r>
            <w:r w:rsidRPr="00101779">
              <w:rPr>
                <w:bCs/>
                <w:color w:val="000000" w:themeColor="text1"/>
                <w:sz w:val="20"/>
              </w:rPr>
              <w:t xml:space="preserve"> (1</w:t>
            </w:r>
            <w:r w:rsidR="00437756">
              <w:rPr>
                <w:bCs/>
                <w:color w:val="000000" w:themeColor="text1"/>
                <w:sz w:val="20"/>
              </w:rPr>
              <w:t>5</w:t>
            </w:r>
            <w:r w:rsidRPr="00101779">
              <w:rPr>
                <w:bCs/>
                <w:color w:val="000000" w:themeColor="text1"/>
                <w:sz w:val="20"/>
              </w:rPr>
              <w:t>th - 1</w:t>
            </w:r>
            <w:r w:rsidR="00437756">
              <w:rPr>
                <w:bCs/>
                <w:color w:val="000000" w:themeColor="text1"/>
                <w:sz w:val="20"/>
              </w:rPr>
              <w:t>8</w:t>
            </w:r>
            <w:r w:rsidRPr="00101779">
              <w:rPr>
                <w:bCs/>
                <w:color w:val="000000" w:themeColor="text1"/>
                <w:sz w:val="20"/>
              </w:rPr>
              <w:t xml:space="preserve">th </w:t>
            </w:r>
            <w:proofErr w:type="gramStart"/>
            <w:r w:rsidR="00437756">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000F3254" w:rsidRPr="000F3254">
              <w:rPr>
                <w:bCs/>
                <w:color w:val="000000" w:themeColor="text1"/>
                <w:sz w:val="20"/>
              </w:rPr>
              <w:t>Madrid</w:t>
            </w:r>
            <w:r w:rsidRPr="00101779">
              <w:rPr>
                <w:bCs/>
                <w:color w:val="000000" w:themeColor="text1"/>
                <w:sz w:val="20"/>
              </w:rPr>
              <w:t xml:space="preserve">, </w:t>
            </w:r>
            <w:r w:rsidR="000F3254"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393F94" w:rsidRPr="00B92B9A" w:rsidRDefault="00393F94" w:rsidP="001678D7">
            <w:pPr>
              <w:pStyle w:val="Heading"/>
              <w:numPr>
                <w:ilvl w:val="0"/>
                <w:numId w:val="2"/>
              </w:numPr>
              <w:spacing w:before="60" w:after="60" w:line="240" w:lineRule="auto"/>
              <w:rPr>
                <w:b w:val="0"/>
                <w:bCs/>
                <w:color w:val="000000" w:themeColor="text1"/>
              </w:rPr>
            </w:pPr>
            <w:r>
              <w:rPr>
                <w:b w:val="0"/>
                <w:bCs/>
                <w:color w:val="000000" w:themeColor="text1"/>
              </w:rPr>
              <w:t xml:space="preserve">Send TR to SA plenary for </w:t>
            </w:r>
            <w:r w:rsidR="00E01FE2">
              <w:rPr>
                <w:b w:val="0"/>
                <w:bCs/>
                <w:color w:val="000000" w:themeColor="text1"/>
              </w:rPr>
              <w:t>approval</w:t>
            </w:r>
            <w:r>
              <w:rPr>
                <w:b w:val="0"/>
                <w:bCs/>
                <w:color w:val="000000" w:themeColor="text1"/>
              </w:rPr>
              <w:t>.</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94D31" w14:textId="77777777" w:rsidR="001D2C4A" w:rsidRDefault="001D2C4A">
      <w:pPr>
        <w:spacing w:after="0"/>
      </w:pPr>
      <w:r>
        <w:separator/>
      </w:r>
    </w:p>
  </w:endnote>
  <w:endnote w:type="continuationSeparator" w:id="0">
    <w:p w14:paraId="09BDD4B8" w14:textId="77777777" w:rsidR="001D2C4A" w:rsidRDefault="001D2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E577" w14:textId="77777777" w:rsidR="001D2C4A" w:rsidRDefault="001D2C4A">
      <w:pPr>
        <w:spacing w:after="0"/>
      </w:pPr>
      <w:r>
        <w:separator/>
      </w:r>
    </w:p>
  </w:footnote>
  <w:footnote w:type="continuationSeparator" w:id="0">
    <w:p w14:paraId="095A3939" w14:textId="77777777" w:rsidR="001D2C4A" w:rsidRDefault="001D2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4202E"/>
    <w:rsid w:val="000A6DEC"/>
    <w:rsid w:val="000B5D88"/>
    <w:rsid w:val="000B6824"/>
    <w:rsid w:val="000C4FA0"/>
    <w:rsid w:val="000E0E3A"/>
    <w:rsid w:val="000F3254"/>
    <w:rsid w:val="00101779"/>
    <w:rsid w:val="00105E0C"/>
    <w:rsid w:val="00113CDF"/>
    <w:rsid w:val="001202E0"/>
    <w:rsid w:val="00120C88"/>
    <w:rsid w:val="00126455"/>
    <w:rsid w:val="0012746E"/>
    <w:rsid w:val="001335B0"/>
    <w:rsid w:val="00133B88"/>
    <w:rsid w:val="00160DC9"/>
    <w:rsid w:val="00171460"/>
    <w:rsid w:val="001718DF"/>
    <w:rsid w:val="00172181"/>
    <w:rsid w:val="00187B46"/>
    <w:rsid w:val="001D2C4A"/>
    <w:rsid w:val="001D4167"/>
    <w:rsid w:val="001E34F1"/>
    <w:rsid w:val="001E6305"/>
    <w:rsid w:val="002204D1"/>
    <w:rsid w:val="002332CA"/>
    <w:rsid w:val="00263D41"/>
    <w:rsid w:val="00272567"/>
    <w:rsid w:val="00275F19"/>
    <w:rsid w:val="00277648"/>
    <w:rsid w:val="00287B5D"/>
    <w:rsid w:val="002B2E3C"/>
    <w:rsid w:val="002C1E8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6B19"/>
    <w:rsid w:val="007073C0"/>
    <w:rsid w:val="007256EC"/>
    <w:rsid w:val="0073714F"/>
    <w:rsid w:val="00742CC9"/>
    <w:rsid w:val="0075504C"/>
    <w:rsid w:val="00761879"/>
    <w:rsid w:val="00761EE0"/>
    <w:rsid w:val="00796910"/>
    <w:rsid w:val="007A0501"/>
    <w:rsid w:val="007D153F"/>
    <w:rsid w:val="007E60D0"/>
    <w:rsid w:val="007F6848"/>
    <w:rsid w:val="00811235"/>
    <w:rsid w:val="0081435A"/>
    <w:rsid w:val="008419B4"/>
    <w:rsid w:val="0084660B"/>
    <w:rsid w:val="00862EEA"/>
    <w:rsid w:val="00866853"/>
    <w:rsid w:val="00886528"/>
    <w:rsid w:val="008A1697"/>
    <w:rsid w:val="008F0ED4"/>
    <w:rsid w:val="008F0EDF"/>
    <w:rsid w:val="008F12EE"/>
    <w:rsid w:val="008F287A"/>
    <w:rsid w:val="008F70A7"/>
    <w:rsid w:val="00905269"/>
    <w:rsid w:val="00911449"/>
    <w:rsid w:val="00912843"/>
    <w:rsid w:val="009160BC"/>
    <w:rsid w:val="0093211B"/>
    <w:rsid w:val="009368A8"/>
    <w:rsid w:val="00942126"/>
    <w:rsid w:val="0095751E"/>
    <w:rsid w:val="00964317"/>
    <w:rsid w:val="009A4138"/>
    <w:rsid w:val="009A4E69"/>
    <w:rsid w:val="009D5CEE"/>
    <w:rsid w:val="009E722A"/>
    <w:rsid w:val="009F3C1D"/>
    <w:rsid w:val="00A3691D"/>
    <w:rsid w:val="00A37AE7"/>
    <w:rsid w:val="00A501FA"/>
    <w:rsid w:val="00A52329"/>
    <w:rsid w:val="00A675F4"/>
    <w:rsid w:val="00A7066E"/>
    <w:rsid w:val="00B05CB7"/>
    <w:rsid w:val="00B165CF"/>
    <w:rsid w:val="00B21C4B"/>
    <w:rsid w:val="00B228FD"/>
    <w:rsid w:val="00B30B75"/>
    <w:rsid w:val="00B32A3F"/>
    <w:rsid w:val="00B46AB6"/>
    <w:rsid w:val="00B7630E"/>
    <w:rsid w:val="00B92B9A"/>
    <w:rsid w:val="00B94168"/>
    <w:rsid w:val="00B945AB"/>
    <w:rsid w:val="00BA341D"/>
    <w:rsid w:val="00BB6786"/>
    <w:rsid w:val="00BC5D7A"/>
    <w:rsid w:val="00BD6466"/>
    <w:rsid w:val="00C21E46"/>
    <w:rsid w:val="00C261C9"/>
    <w:rsid w:val="00C60313"/>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6591E"/>
    <w:rsid w:val="00E83403"/>
    <w:rsid w:val="00E900C9"/>
    <w:rsid w:val="00ED482E"/>
    <w:rsid w:val="00EE6048"/>
    <w:rsid w:val="00F10F75"/>
    <w:rsid w:val="00F12162"/>
    <w:rsid w:val="00F23285"/>
    <w:rsid w:val="00F40D97"/>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4</cp:revision>
  <dcterms:created xsi:type="dcterms:W3CDTF">2026-02-10T08:19:00Z</dcterms:created>
  <dcterms:modified xsi:type="dcterms:W3CDTF">2026-02-10T08:21:00Z</dcterms:modified>
</cp:coreProperties>
</file>